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B8BD" w14:textId="77777777" w:rsidR="00BD2EBD" w:rsidRPr="009C05E6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9C05E6">
        <w:rPr>
          <w:rFonts w:ascii="Times New Roman" w:hAnsi="Times New Roman" w:cs="Times New Roman"/>
          <w:b/>
          <w:bCs/>
          <w:color w:val="auto"/>
          <w:sz w:val="40"/>
          <w:szCs w:val="40"/>
        </w:rPr>
        <w:t>ETHICS AND ACCOUNTABILITY BOARD</w:t>
      </w:r>
    </w:p>
    <w:p w14:paraId="3CCE0865" w14:textId="0B0F912C" w:rsidR="00BD2EBD" w:rsidRPr="009C05E6" w:rsidRDefault="0063186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 w:rsidRPr="009C05E6">
        <w:rPr>
          <w:rFonts w:ascii="Times New Roman" w:hAnsi="Times New Roman" w:cs="Times New Roman"/>
          <w:b/>
          <w:bCs/>
          <w:color w:val="auto"/>
        </w:rPr>
        <w:t>PUBLIC NOTICE</w:t>
      </w:r>
    </w:p>
    <w:p w14:paraId="4724ED72" w14:textId="61154C66" w:rsidR="00BD2EBD" w:rsidRPr="009C05E6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C05E6">
        <w:rPr>
          <w:rFonts w:ascii="Times New Roman" w:hAnsi="Times New Roman" w:cs="Times New Roman"/>
          <w:b/>
          <w:bCs/>
          <w:i/>
          <w:iCs/>
          <w:color w:val="auto"/>
          <w:sz w:val="42"/>
        </w:rPr>
        <w:t>Ethics and Accountability Board Meeting</w:t>
      </w:r>
    </w:p>
    <w:p w14:paraId="51013A63" w14:textId="22529661" w:rsidR="00BD2EBD" w:rsidRPr="009C05E6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  <w:color w:val="auto"/>
        </w:rPr>
      </w:pPr>
      <w:r w:rsidRPr="009C05E6">
        <w:rPr>
          <w:rFonts w:ascii="Times New Roman" w:hAnsi="Times New Roman" w:cs="Times New Roman"/>
          <w:color w:val="auto"/>
          <w:sz w:val="32"/>
        </w:rPr>
        <w:t xml:space="preserve">Pursuant to Act 267 of the Public Act of 1976 (Open Meetings) and Flint City Charter Section 3-513, </w:t>
      </w:r>
      <w:r w:rsidRPr="009C05E6">
        <w:rPr>
          <w:rFonts w:ascii="Times New Roman" w:hAnsi="Times New Roman" w:cs="Times New Roman"/>
          <w:b/>
          <w:bCs/>
          <w:color w:val="auto"/>
          <w:sz w:val="32"/>
        </w:rPr>
        <w:t>NOTICE IS HEREBY GIVEN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that the</w:t>
      </w:r>
      <w:r w:rsidR="00F37980" w:rsidRPr="009C05E6">
        <w:rPr>
          <w:rFonts w:ascii="Times New Roman" w:hAnsi="Times New Roman" w:cs="Times New Roman"/>
          <w:color w:val="auto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City of Flint's </w:t>
      </w:r>
      <w:r w:rsidRPr="009C05E6">
        <w:rPr>
          <w:rFonts w:ascii="Times New Roman" w:hAnsi="Times New Roman" w:cs="Times New Roman"/>
          <w:b/>
          <w:bCs/>
          <w:i/>
          <w:iCs/>
          <w:color w:val="auto"/>
          <w:sz w:val="32"/>
        </w:rPr>
        <w:t>Ethics and Accountability Board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color w:val="auto"/>
          <w:sz w:val="32"/>
        </w:rPr>
        <w:t>will meet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572DE6">
        <w:rPr>
          <w:rFonts w:ascii="Times New Roman" w:hAnsi="Times New Roman" w:cs="Times New Roman"/>
          <w:b/>
          <w:bCs/>
          <w:color w:val="auto"/>
          <w:sz w:val="32"/>
          <w:u w:val="single"/>
        </w:rPr>
        <w:t>T</w:t>
      </w:r>
      <w:r w:rsidR="009373FD">
        <w:rPr>
          <w:rFonts w:ascii="Times New Roman" w:hAnsi="Times New Roman" w:cs="Times New Roman"/>
          <w:b/>
          <w:bCs/>
          <w:color w:val="auto"/>
          <w:sz w:val="32"/>
          <w:u w:val="single"/>
        </w:rPr>
        <w:t>hur</w:t>
      </w:r>
      <w:r w:rsidR="00572DE6">
        <w:rPr>
          <w:rFonts w:ascii="Times New Roman" w:hAnsi="Times New Roman" w:cs="Times New Roman"/>
          <w:b/>
          <w:bCs/>
          <w:color w:val="auto"/>
          <w:sz w:val="32"/>
          <w:u w:val="single"/>
        </w:rPr>
        <w:t>sda</w:t>
      </w:r>
      <w:r w:rsidR="00733869">
        <w:rPr>
          <w:rFonts w:ascii="Times New Roman" w:hAnsi="Times New Roman" w:cs="Times New Roman"/>
          <w:b/>
          <w:bCs/>
          <w:color w:val="auto"/>
          <w:sz w:val="32"/>
          <w:u w:val="single"/>
        </w:rPr>
        <w:t>y</w:t>
      </w:r>
      <w:r w:rsidR="00406BBB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, </w:t>
      </w:r>
      <w:r w:rsidR="00EB03E5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August </w:t>
      </w:r>
      <w:r w:rsidR="009373FD">
        <w:rPr>
          <w:rFonts w:ascii="Times New Roman" w:hAnsi="Times New Roman" w:cs="Times New Roman"/>
          <w:b/>
          <w:bCs/>
          <w:color w:val="auto"/>
          <w:sz w:val="32"/>
          <w:u w:val="single"/>
        </w:rPr>
        <w:t>28</w:t>
      </w:r>
      <w:r w:rsidR="00406BBB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,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202</w:t>
      </w:r>
      <w:r w:rsidR="00221428">
        <w:rPr>
          <w:rFonts w:ascii="Times New Roman" w:hAnsi="Times New Roman" w:cs="Times New Roman"/>
          <w:b/>
          <w:bCs/>
          <w:color w:val="auto"/>
          <w:sz w:val="32"/>
          <w:u w:val="single"/>
        </w:rPr>
        <w:t>5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, at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</w:t>
      </w:r>
      <w:r w:rsidR="00253B6C">
        <w:rPr>
          <w:rFonts w:ascii="Times New Roman" w:hAnsi="Times New Roman" w:cs="Times New Roman"/>
          <w:b/>
          <w:bCs/>
          <w:color w:val="auto"/>
          <w:sz w:val="32"/>
          <w:u w:val="single"/>
        </w:rPr>
        <w:t>5:30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p.m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.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="00CC794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at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the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Oak Business Center Conference room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located at </w:t>
      </w:r>
      <w:r w:rsidR="007B690B" w:rsidRPr="009C05E6">
        <w:rPr>
          <w:rFonts w:ascii="Times New Roman" w:hAnsi="Times New Roman" w:cs="Times New Roman"/>
          <w:color w:val="auto"/>
          <w:sz w:val="32"/>
        </w:rPr>
        <w:t>2712 Saginaw</w:t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 St.</w:t>
      </w:r>
      <w:r w:rsidRPr="009C05E6">
        <w:rPr>
          <w:rFonts w:ascii="Times New Roman" w:hAnsi="Times New Roman" w:cs="Times New Roman"/>
          <w:color w:val="auto"/>
          <w:sz w:val="32"/>
        </w:rPr>
        <w:t>, Flint</w:t>
      </w:r>
      <w:r w:rsidR="00CC794B" w:rsidRPr="009C05E6">
        <w:rPr>
          <w:rFonts w:ascii="Times New Roman" w:hAnsi="Times New Roman" w:cs="Times New Roman"/>
          <w:color w:val="auto"/>
          <w:sz w:val="32"/>
        </w:rPr>
        <w:t>, MI 48503</w:t>
      </w:r>
      <w:r w:rsidRPr="009C05E6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.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If </w:t>
      </w:r>
      <w:r w:rsidR="00406BBB">
        <w:rPr>
          <w:rFonts w:ascii="Times New Roman" w:hAnsi="Times New Roman" w:cs="Times New Roman"/>
          <w:color w:val="auto"/>
          <w:sz w:val="32"/>
        </w:rPr>
        <w:t>you have any questions concerning this notice, please contact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7B690B" w:rsidRPr="009C05E6">
        <w:rPr>
          <w:rFonts w:ascii="Times New Roman" w:hAnsi="Times New Roman" w:cs="Times New Roman"/>
          <w:color w:val="auto"/>
          <w:sz w:val="32"/>
        </w:rPr>
        <w:t xml:space="preserve">Chairman </w:t>
      </w:r>
      <w:r w:rsidR="00CF256D">
        <w:rPr>
          <w:rFonts w:ascii="Times New Roman" w:hAnsi="Times New Roman" w:cs="Times New Roman"/>
          <w:color w:val="auto"/>
          <w:sz w:val="32"/>
        </w:rPr>
        <w:t>William Harris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at (810) </w:t>
      </w:r>
      <w:r w:rsidR="00CF256D">
        <w:rPr>
          <w:rFonts w:ascii="Times New Roman" w:hAnsi="Times New Roman" w:cs="Times New Roman"/>
          <w:color w:val="auto"/>
          <w:sz w:val="32"/>
        </w:rPr>
        <w:t>836-1692</w:t>
      </w:r>
      <w:r w:rsidRPr="009C05E6">
        <w:rPr>
          <w:rFonts w:ascii="Times New Roman" w:hAnsi="Times New Roman" w:cs="Times New Roman"/>
          <w:color w:val="auto"/>
          <w:sz w:val="32"/>
        </w:rPr>
        <w:t>.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The meeting</w:t>
      </w:r>
      <w:r w:rsidR="00D05F10">
        <w:rPr>
          <w:rFonts w:ascii="Times New Roman" w:hAnsi="Times New Roman" w:cs="Times New Roman"/>
          <w:color w:val="auto"/>
          <w:sz w:val="32"/>
        </w:rPr>
        <w:t>s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will be held</w:t>
      </w:r>
      <w:r w:rsidR="00221428">
        <w:rPr>
          <w:rFonts w:ascii="Times New Roman" w:hAnsi="Times New Roman" w:cs="Times New Roman"/>
          <w:color w:val="auto"/>
          <w:sz w:val="32"/>
        </w:rPr>
        <w:t xml:space="preserve"> in the Conference room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at the Oak Business Center until further notice.</w:t>
      </w:r>
    </w:p>
    <w:p w14:paraId="3729B6A4" w14:textId="4068B9CA" w:rsidR="00BD2EBD" w:rsidRDefault="00BD2EBD">
      <w:pPr>
        <w:spacing w:after="187"/>
        <w:ind w:left="5648"/>
        <w:rPr>
          <w:color w:val="auto"/>
        </w:rPr>
      </w:pPr>
    </w:p>
    <w:p w14:paraId="497FB7FB" w14:textId="77777777" w:rsidR="00CF256D" w:rsidRDefault="00CF256D">
      <w:pPr>
        <w:spacing w:after="187"/>
        <w:ind w:left="5648"/>
        <w:rPr>
          <w:color w:val="auto"/>
        </w:rPr>
      </w:pPr>
    </w:p>
    <w:p w14:paraId="1EA7CA3B" w14:textId="77777777" w:rsidR="00CF256D" w:rsidRDefault="00CF256D">
      <w:pPr>
        <w:spacing w:after="187"/>
        <w:ind w:left="5648"/>
        <w:rPr>
          <w:color w:val="auto"/>
        </w:rPr>
      </w:pPr>
    </w:p>
    <w:p w14:paraId="509A278F" w14:textId="77777777" w:rsidR="00CF256D" w:rsidRPr="009C05E6" w:rsidRDefault="00CF256D">
      <w:pPr>
        <w:spacing w:after="187"/>
        <w:ind w:left="5648"/>
        <w:rPr>
          <w:color w:val="auto"/>
        </w:rPr>
      </w:pPr>
    </w:p>
    <w:p w14:paraId="31D28066" w14:textId="17813AEA" w:rsidR="00D05F10" w:rsidRPr="00BF5FBE" w:rsidRDefault="00CF256D" w:rsidP="00D05F10">
      <w:pPr>
        <w:spacing w:after="1661"/>
        <w:ind w:right="555"/>
        <w:jc w:val="right"/>
        <w:rPr>
          <w:rFonts w:ascii="Edwardian Script ITC" w:hAnsi="Edwardian Script ITC"/>
          <w:sz w:val="40"/>
          <w:szCs w:val="40"/>
          <w:u w:val="single"/>
        </w:rPr>
      </w:pPr>
      <w:r w:rsidRPr="00BF5FBE">
        <w:rPr>
          <w:rFonts w:ascii="Edwardian Script ITC" w:hAnsi="Edwardian Script ITC"/>
          <w:sz w:val="40"/>
          <w:szCs w:val="40"/>
          <w:u w:val="single"/>
        </w:rPr>
        <w:t>William Harris</w:t>
      </w:r>
      <w:r w:rsidR="00631864" w:rsidRPr="00BF5FBE">
        <w:rPr>
          <w:rFonts w:ascii="Edwardian Script ITC" w:hAnsi="Edwardian Script ITC"/>
          <w:sz w:val="40"/>
          <w:szCs w:val="40"/>
          <w:u w:val="single"/>
        </w:rPr>
        <w:t>, Chairman</w:t>
      </w:r>
      <w:bookmarkStart w:id="0" w:name="_Hlk141947574"/>
    </w:p>
    <w:p w14:paraId="778B5DB9" w14:textId="7B3A0ABF" w:rsidR="00CC794B" w:rsidRDefault="00631864" w:rsidP="00D05F10">
      <w:pPr>
        <w:spacing w:after="600"/>
        <w:ind w:right="555"/>
        <w:rPr>
          <w:rFonts w:ascii="Times New Roman" w:hAnsi="Times New Roman" w:cs="Times New Roman"/>
          <w:b/>
          <w:bCs/>
          <w:sz w:val="18"/>
        </w:rPr>
      </w:pPr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EB03E5">
        <w:rPr>
          <w:rFonts w:ascii="Times New Roman" w:hAnsi="Times New Roman" w:cs="Times New Roman"/>
          <w:b/>
          <w:bCs/>
          <w:sz w:val="18"/>
        </w:rPr>
        <w:t>8/</w:t>
      </w:r>
      <w:r w:rsidR="009373FD">
        <w:rPr>
          <w:rFonts w:ascii="Times New Roman" w:hAnsi="Times New Roman" w:cs="Times New Roman"/>
          <w:b/>
          <w:bCs/>
          <w:sz w:val="18"/>
        </w:rPr>
        <w:t>26</w:t>
      </w:r>
      <w:r w:rsidR="003701AD">
        <w:rPr>
          <w:rFonts w:ascii="Times New Roman" w:hAnsi="Times New Roman" w:cs="Times New Roman"/>
          <w:b/>
          <w:bCs/>
          <w:sz w:val="18"/>
        </w:rPr>
        <w:t>/</w:t>
      </w:r>
      <w:r w:rsidR="00D8339A">
        <w:rPr>
          <w:rFonts w:ascii="Times New Roman" w:hAnsi="Times New Roman" w:cs="Times New Roman"/>
          <w:b/>
          <w:bCs/>
          <w:sz w:val="18"/>
        </w:rPr>
        <w:t>25</w:t>
      </w:r>
    </w:p>
    <w:p w14:paraId="447FE85D" w14:textId="77777777" w:rsidR="00BF5FBE" w:rsidRPr="00D05F10" w:rsidRDefault="00BF5FBE" w:rsidP="00D05F10">
      <w:pPr>
        <w:spacing w:after="600"/>
        <w:ind w:right="555"/>
        <w:rPr>
          <w:sz w:val="34"/>
        </w:rPr>
      </w:pP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3148B"/>
    <w:rsid w:val="0006444C"/>
    <w:rsid w:val="0008535C"/>
    <w:rsid w:val="001050BF"/>
    <w:rsid w:val="00134E0B"/>
    <w:rsid w:val="0017186F"/>
    <w:rsid w:val="001F66B8"/>
    <w:rsid w:val="00221428"/>
    <w:rsid w:val="00253B6C"/>
    <w:rsid w:val="00282771"/>
    <w:rsid w:val="0034171F"/>
    <w:rsid w:val="003701AD"/>
    <w:rsid w:val="00406BBB"/>
    <w:rsid w:val="00415645"/>
    <w:rsid w:val="004262FB"/>
    <w:rsid w:val="00450C0A"/>
    <w:rsid w:val="00466047"/>
    <w:rsid w:val="004D0E1B"/>
    <w:rsid w:val="00572DE6"/>
    <w:rsid w:val="00582527"/>
    <w:rsid w:val="005A2D30"/>
    <w:rsid w:val="00631864"/>
    <w:rsid w:val="00686481"/>
    <w:rsid w:val="006F1889"/>
    <w:rsid w:val="00713EC2"/>
    <w:rsid w:val="00733869"/>
    <w:rsid w:val="00737119"/>
    <w:rsid w:val="007A4234"/>
    <w:rsid w:val="007B690B"/>
    <w:rsid w:val="007D7DB7"/>
    <w:rsid w:val="008C5750"/>
    <w:rsid w:val="00921DCE"/>
    <w:rsid w:val="009373FD"/>
    <w:rsid w:val="00954312"/>
    <w:rsid w:val="009678EF"/>
    <w:rsid w:val="009C05E6"/>
    <w:rsid w:val="00AB32D9"/>
    <w:rsid w:val="00B53622"/>
    <w:rsid w:val="00BA66E3"/>
    <w:rsid w:val="00BD2EBD"/>
    <w:rsid w:val="00BE54C1"/>
    <w:rsid w:val="00BF5FBE"/>
    <w:rsid w:val="00C056F9"/>
    <w:rsid w:val="00C072BA"/>
    <w:rsid w:val="00CA0320"/>
    <w:rsid w:val="00CA111E"/>
    <w:rsid w:val="00CC794B"/>
    <w:rsid w:val="00CF256D"/>
    <w:rsid w:val="00D05F10"/>
    <w:rsid w:val="00D61688"/>
    <w:rsid w:val="00D8339A"/>
    <w:rsid w:val="00D931E9"/>
    <w:rsid w:val="00E30166"/>
    <w:rsid w:val="00EB03E5"/>
    <w:rsid w:val="00F37980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Shaxda Flythe-Little</cp:lastModifiedBy>
  <cp:revision>2</cp:revision>
  <cp:lastPrinted>2025-02-06T18:33:00Z</cp:lastPrinted>
  <dcterms:created xsi:type="dcterms:W3CDTF">2025-08-26T00:33:00Z</dcterms:created>
  <dcterms:modified xsi:type="dcterms:W3CDTF">2025-08-26T00:33:00Z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